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Caisley Charles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CUST OFFCR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1,198</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83.46</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36,591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16, 2026, the reporting person filed a Form 4 which inadvertently omitted the sale of 1,198 shares of common stock. In total, the reporting person sold 11,985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$83.45 to $83.50, inclusive. The reporting person undertakes to provide to Evergy, Inc., any security holder of Evergy, Inc., or the staff of the Securities and Exchange Commission, upon request, full information regarding the number of shares sold at each separate price within the range indicated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Charles A. Caisley by Amy Abrams,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4004"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3659</Characters>
  <CharactersWithSpaces>4271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